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D7182">
      <w:r>
        <w:drawing>
          <wp:inline distT="0" distB="0" distL="114300" distR="114300">
            <wp:extent cx="8862060" cy="3025775"/>
            <wp:effectExtent l="0" t="0" r="152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3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2025-09-11T07:03:25Z</dcterms:created>
  <dc:creator>Administrator</dc:creator>
  <cp:lastModifiedBy>微信用户</cp:lastModifiedBy>
  <dcterms:modified xsi:type="dcterms:W3CDTF">2025-09-11T07:16:01Z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eyJoZGlkIjoiNGQ5ZWIzNTBlNmExODE1NWFmMTQxOTc0MDc3NzNkZDAiLCJ1c2VySWQiOiIxMjkzNTIyMDI3In0=</vt:lpwstr>
  </property>
  <property fmtid="{D5CDD505-2E9C-101B-9397-08002B2CF9AE}" pid="4" name="ICV">
    <vt:lpwstr>4E8B810BC554493F8693E9D870B1C755_12</vt:lpwstr>
  </property>
</Properties>
</file>